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3"/>
        <w:tblpPr w:leftFromText="180" w:rightFromText="180" w:vertAnchor="text" w:tblpX="-1168" w:tblpY="1"/>
        <w:tblW w:w="5941" w:type="pct"/>
        <w:tblLayout w:type="fixed"/>
        <w:tblLook w:val="04A0"/>
      </w:tblPr>
      <w:tblGrid>
        <w:gridCol w:w="1668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777"/>
      </w:tblGrid>
      <w:tr w:rsidR="00934B9E" w:rsidRPr="008223F4" w:rsidTr="00934B9E">
        <w:trPr>
          <w:cnfStyle w:val="100000000000"/>
          <w:trHeight w:val="1020"/>
        </w:trPr>
        <w:tc>
          <w:tcPr>
            <w:cnfStyle w:val="001000000000"/>
            <w:tcW w:w="5000" w:type="pct"/>
            <w:gridSpan w:val="11"/>
          </w:tcPr>
          <w:p w:rsidR="00934B9E" w:rsidRDefault="00A97C71" w:rsidP="00934B9E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674C8F">
              <w:rPr>
                <w:rFonts w:ascii="Times New Roman" w:hAnsi="Times New Roman" w:cs="Times New Roman"/>
                <w:sz w:val="40"/>
                <w:szCs w:val="40"/>
              </w:rPr>
              <w:t xml:space="preserve"> ZADARSKA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>ŽUPANIJA</w:t>
            </w:r>
          </w:p>
        </w:tc>
      </w:tr>
      <w:tr w:rsidR="00934B9E" w:rsidRPr="008223F4" w:rsidTr="0047527B">
        <w:trPr>
          <w:cnfStyle w:val="000000100000"/>
          <w:trHeight w:val="2505"/>
        </w:trPr>
        <w:tc>
          <w:tcPr>
            <w:cnfStyle w:val="00100000000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konstituirajuće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D3349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00D7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9A29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D3349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00D7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9A29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D3349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00D7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D3349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00D7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9A29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9A2929">
              <w:rPr>
                <w:rFonts w:ascii="Times New Roman" w:eastAsia="Calibri" w:hAnsi="Times New Roman" w:cs="Times New Roman"/>
                <w:sz w:val="18"/>
                <w:szCs w:val="18"/>
              </w:rPr>
              <w:t>npr</w:t>
            </w:r>
            <w:proofErr w:type="spellEnd"/>
            <w:r w:rsidR="009A29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povećan proračun za mlade, iznos stipendija, subvencije prijevoza </w:t>
            </w:r>
            <w:proofErr w:type="spellStart"/>
            <w:r w:rsidR="009A2929"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 w:rsidR="009A2929">
              <w:rPr>
                <w:rFonts w:ascii="Times New Roman" w:eastAsia="Calibri" w:hAnsi="Times New Roman" w:cs="Times New Roman"/>
                <w:sz w:val="18"/>
                <w:szCs w:val="18"/>
              </w:rPr>
              <w:t>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D3349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00D7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godine (programske aktivnosti, projekti, okrugli stolovi, konferencije, tribine, radionice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9B62A0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D3349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00D7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Pr="00934B9E" w:rsidRDefault="00674C8F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Zadarska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županija</w:t>
            </w:r>
            <w:proofErr w:type="spellEnd"/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74C8F" w:rsidRDefault="00554858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Benkovac</w:t>
              </w:r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/>
            <w:tcW w:w="508" w:type="pct"/>
          </w:tcPr>
          <w:p w:rsidR="00674C8F" w:rsidRDefault="00554858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Biograd na Moru</w:t>
              </w:r>
            </w:hyperlink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74C8F" w:rsidRDefault="00554858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Nin</w:t>
              </w:r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/>
            <w:tcW w:w="508" w:type="pct"/>
          </w:tcPr>
          <w:p w:rsidR="00674C8F" w:rsidRDefault="00554858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Obrovac</w:t>
              </w:r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74C8F" w:rsidRDefault="00554858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Pag</w:t>
              </w:r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/>
            <w:tcW w:w="508" w:type="pct"/>
          </w:tcPr>
          <w:p w:rsidR="00674C8F" w:rsidRDefault="00554858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Zadar</w:t>
              </w:r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74C8F" w:rsidRDefault="00554858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Bibinje</w:t>
              </w:r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/>
            <w:tcW w:w="508" w:type="pct"/>
          </w:tcPr>
          <w:p w:rsidR="00674C8F" w:rsidRDefault="00554858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Galovac</w:t>
              </w:r>
              <w:proofErr w:type="spellEnd"/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74C8F" w:rsidRDefault="00554858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Gračac</w:t>
              </w:r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/>
            <w:tcW w:w="508" w:type="pct"/>
          </w:tcPr>
          <w:p w:rsidR="00674C8F" w:rsidRDefault="00554858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Jasenice</w:t>
              </w:r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74C8F" w:rsidRDefault="00554858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Kali</w:t>
              </w:r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/>
            <w:tcW w:w="508" w:type="pct"/>
          </w:tcPr>
          <w:p w:rsidR="00674C8F" w:rsidRDefault="00554858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Kolan</w:t>
              </w:r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74C8F" w:rsidRDefault="00554858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Kukljica</w:t>
              </w:r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/>
            <w:tcW w:w="508" w:type="pct"/>
          </w:tcPr>
          <w:p w:rsidR="00674C8F" w:rsidRDefault="00554858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Lišane</w:t>
              </w:r>
              <w:proofErr w:type="spellEnd"/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 </w:t>
              </w:r>
              <w:proofErr w:type="spellStart"/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Ostrovičke</w:t>
              </w:r>
              <w:proofErr w:type="spellEnd"/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74C8F" w:rsidRPr="007271E5" w:rsidRDefault="00554858" w:rsidP="00674C8F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  <w:hyperlink r:id="rId18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Novigrad </w:t>
              </w:r>
            </w:hyperlink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/>
            <w:tcW w:w="508" w:type="pct"/>
          </w:tcPr>
          <w:p w:rsidR="00674C8F" w:rsidRDefault="00554858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Pakoštane</w:t>
              </w:r>
              <w:proofErr w:type="spellEnd"/>
            </w:hyperlink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74C8F" w:rsidRDefault="00554858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Pašman</w:t>
              </w:r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/>
            <w:tcW w:w="508" w:type="pct"/>
          </w:tcPr>
          <w:p w:rsidR="00674C8F" w:rsidRDefault="00554858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Polača</w:t>
              </w:r>
              <w:proofErr w:type="spellEnd"/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74C8F" w:rsidRDefault="00554858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2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Poličnik</w:t>
              </w:r>
              <w:proofErr w:type="spellEnd"/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/>
            <w:tcW w:w="508" w:type="pct"/>
          </w:tcPr>
          <w:p w:rsidR="00674C8F" w:rsidRDefault="00554858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3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Posedarje</w:t>
              </w:r>
              <w:proofErr w:type="spellEnd"/>
            </w:hyperlink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74C8F" w:rsidRDefault="00554858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4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Povljana</w:t>
              </w:r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/>
            <w:tcW w:w="508" w:type="pct"/>
          </w:tcPr>
          <w:p w:rsidR="00674C8F" w:rsidRDefault="00554858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5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Preko</w:t>
              </w:r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74C8F" w:rsidRDefault="00554858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6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Privlaka</w:t>
              </w:r>
              <w:proofErr w:type="spellEnd"/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 </w:t>
              </w:r>
            </w:hyperlink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/>
            <w:tcW w:w="508" w:type="pct"/>
          </w:tcPr>
          <w:p w:rsidR="00674C8F" w:rsidRDefault="00554858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7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Ražanac</w:t>
              </w:r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74C8F" w:rsidRDefault="00554858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8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Sali</w:t>
              </w:r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/>
            <w:tcW w:w="508" w:type="pct"/>
          </w:tcPr>
          <w:p w:rsidR="00674C8F" w:rsidRDefault="00554858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9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Stankovci</w:t>
              </w:r>
              <w:proofErr w:type="spellEnd"/>
            </w:hyperlink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74C8F" w:rsidRDefault="00554858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0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Starigrad</w:t>
              </w:r>
              <w:proofErr w:type="spellEnd"/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/>
            <w:tcW w:w="508" w:type="pct"/>
          </w:tcPr>
          <w:p w:rsidR="00674C8F" w:rsidRDefault="00554858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1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Sukošan</w:t>
              </w:r>
              <w:proofErr w:type="spellEnd"/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74C8F" w:rsidRDefault="00554858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2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Sveti Filip i Jakov</w:t>
              </w:r>
            </w:hyperlink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/>
            <w:tcW w:w="508" w:type="pct"/>
          </w:tcPr>
          <w:p w:rsidR="00674C8F" w:rsidRDefault="00554858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3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Škabrnja</w:t>
              </w:r>
              <w:proofErr w:type="spellEnd"/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74C8F" w:rsidRDefault="00554858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4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Tkon</w:t>
              </w:r>
              <w:proofErr w:type="spellEnd"/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/>
            <w:tcW w:w="508" w:type="pct"/>
          </w:tcPr>
          <w:p w:rsidR="00674C8F" w:rsidRDefault="00554858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5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Vir</w:t>
              </w:r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74C8F" w:rsidRDefault="00554858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6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Vrsi</w:t>
              </w:r>
              <w:proofErr w:type="spellEnd"/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/>
            <w:tcW w:w="508" w:type="pct"/>
          </w:tcPr>
          <w:p w:rsidR="00674C8F" w:rsidRDefault="00554858" w:rsidP="00674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674C8F" w:rsidRPr="007271E5">
                <w:rPr>
                  <w:rFonts w:ascii="Times New Roman" w:hAnsi="Times New Roman" w:cs="Times New Roman"/>
                  <w:sz w:val="18"/>
                  <w:szCs w:val="18"/>
                </w:rPr>
                <w:t>Općina Zemunik Donji</w:t>
              </w:r>
            </w:hyperlink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47527B">
        <w:trPr>
          <w:cnfStyle w:val="000000100000"/>
          <w:trHeight w:val="274"/>
        </w:trPr>
        <w:tc>
          <w:tcPr>
            <w:cnfStyle w:val="001000000000"/>
            <w:tcW w:w="5000" w:type="pct"/>
            <w:gridSpan w:val="11"/>
          </w:tcPr>
          <w:p w:rsidR="00674C8F" w:rsidRDefault="00674C8F" w:rsidP="00674C8F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674C8F" w:rsidRDefault="00674C8F" w:rsidP="00674C8F">
            <w:pPr>
              <w:rPr>
                <w:rFonts w:ascii="Times New Roman" w:hAnsi="Times New Roman" w:cs="Times New Roman"/>
              </w:rPr>
            </w:pPr>
          </w:p>
          <w:p w:rsidR="00674C8F" w:rsidRDefault="00674C8F" w:rsidP="00674C8F">
            <w:pPr>
              <w:rPr>
                <w:rFonts w:ascii="Times New Roman" w:hAnsi="Times New Roman" w:cs="Times New Roman"/>
              </w:rPr>
            </w:pPr>
          </w:p>
          <w:p w:rsidR="00674C8F" w:rsidRDefault="00674C8F" w:rsidP="00674C8F">
            <w:pPr>
              <w:rPr>
                <w:rFonts w:ascii="Times New Roman" w:hAnsi="Times New Roman" w:cs="Times New Roman"/>
              </w:rPr>
            </w:pPr>
          </w:p>
          <w:p w:rsidR="00674C8F" w:rsidRPr="008223F4" w:rsidRDefault="00674C8F" w:rsidP="00674C8F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B9E"/>
    <w:rsid w:val="002E7FBA"/>
    <w:rsid w:val="003269A0"/>
    <w:rsid w:val="00353677"/>
    <w:rsid w:val="00403382"/>
    <w:rsid w:val="0047527B"/>
    <w:rsid w:val="00554858"/>
    <w:rsid w:val="00656E29"/>
    <w:rsid w:val="00674C8F"/>
    <w:rsid w:val="007147C2"/>
    <w:rsid w:val="00934B9E"/>
    <w:rsid w:val="009A2929"/>
    <w:rsid w:val="009B62A0"/>
    <w:rsid w:val="00A97C71"/>
    <w:rsid w:val="00B00D70"/>
    <w:rsid w:val="00B731F8"/>
    <w:rsid w:val="00C777CB"/>
    <w:rsid w:val="00D33490"/>
    <w:rsid w:val="00E5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0857&amp;filter=hidra-adr" TargetMode="External"/><Relationship Id="rId13" Type="http://schemas.openxmlformats.org/officeDocument/2006/relationships/hyperlink" Target="http://hidra.srce.hr/webpac-hidra-adr2/?rm=results&amp;show_full=1&amp;f=IDadr&amp;v=000736&amp;filter=hidra-adr" TargetMode="External"/><Relationship Id="rId18" Type="http://schemas.openxmlformats.org/officeDocument/2006/relationships/hyperlink" Target="http://hidra.srce.hr/webpac-hidra-adr2/?rm=results&amp;show_full=1&amp;f=IDadr&amp;v=000838&amp;filter=hidra-adr" TargetMode="External"/><Relationship Id="rId26" Type="http://schemas.openxmlformats.org/officeDocument/2006/relationships/hyperlink" Target="http://hidra.srce.hr/webpac-hidra-adr2/?rm=results&amp;show_full=1&amp;f=IDadr&amp;v=001618&amp;filter=hidra-adr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0880&amp;filter=hidra-adr" TargetMode="External"/><Relationship Id="rId34" Type="http://schemas.openxmlformats.org/officeDocument/2006/relationships/hyperlink" Target="http://hidra.srce.hr/webpac-hidra-adr2/?rm=results&amp;show_full=1&amp;f=IDadr&amp;v=001354&amp;filter=hidra-adr" TargetMode="External"/><Relationship Id="rId7" Type="http://schemas.openxmlformats.org/officeDocument/2006/relationships/hyperlink" Target="http://hidra.srce.hr/webpac-hidra-adr2/?rm=results&amp;show_full=1&amp;f=IDadr&amp;v=000842&amp;filter=hidra-adr" TargetMode="External"/><Relationship Id="rId12" Type="http://schemas.openxmlformats.org/officeDocument/2006/relationships/hyperlink" Target="http://hidra.srce.hr/webpac-hidra-adr2/?rm=results&amp;show_full=1&amp;f=IDadr&amp;v=000709&amp;filter=hidra-adr" TargetMode="External"/><Relationship Id="rId17" Type="http://schemas.openxmlformats.org/officeDocument/2006/relationships/hyperlink" Target="http://hidra.srce.hr/webpac-hidra-adr2/?rm=results&amp;show_full=1&amp;f=IDadr&amp;v=000789&amp;filter=hidra-adr" TargetMode="External"/><Relationship Id="rId25" Type="http://schemas.openxmlformats.org/officeDocument/2006/relationships/hyperlink" Target="http://hidra.srce.hr/webpac-hidra-adr2/?rm=results&amp;show_full=1&amp;f=IDadr&amp;v=000887&amp;filter=hidra-adr" TargetMode="External"/><Relationship Id="rId33" Type="http://schemas.openxmlformats.org/officeDocument/2006/relationships/hyperlink" Target="http://hidra.srce.hr/webpac-hidra-adr2/?rm=results&amp;show_full=1&amp;f=IDadr&amp;v=000959&amp;filter=hidra-adr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1142&amp;filter=hidra-adr" TargetMode="External"/><Relationship Id="rId20" Type="http://schemas.openxmlformats.org/officeDocument/2006/relationships/hyperlink" Target="http://hidra.srce.hr/webpac-hidra-adr2/?rm=results&amp;show_full=1&amp;f=IDadr&amp;v=000860&amp;filter=hidra-adr" TargetMode="External"/><Relationship Id="rId29" Type="http://schemas.openxmlformats.org/officeDocument/2006/relationships/hyperlink" Target="http://hidra.srce.hr/webpac-hidra-adr2/?rm=results&amp;show_full=1&amp;f=IDadr&amp;v=000929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0832&amp;filter=hidra-adr" TargetMode="External"/><Relationship Id="rId11" Type="http://schemas.openxmlformats.org/officeDocument/2006/relationships/hyperlink" Target="http://hidra.srce.hr/webpac-hidra-adr2/?rm=results&amp;show_full=1&amp;f=IDadr&amp;v=001136&amp;filter=hidra-adr" TargetMode="External"/><Relationship Id="rId24" Type="http://schemas.openxmlformats.org/officeDocument/2006/relationships/hyperlink" Target="http://hidra.srce.hr/webpac-hidra-adr2/?rm=results&amp;show_full=1&amp;f=IDadr&amp;v=001299&amp;filter=hidra-adr" TargetMode="External"/><Relationship Id="rId32" Type="http://schemas.openxmlformats.org/officeDocument/2006/relationships/hyperlink" Target="http://hidra.srce.hr/webpac-hidra-adr2/?rm=results&amp;show_full=1&amp;f=IDadr&amp;v=000944&amp;filter=hidra-adr" TargetMode="External"/><Relationship Id="rId37" Type="http://schemas.openxmlformats.org/officeDocument/2006/relationships/hyperlink" Target="http://hidra.srce.hr/webpac-hidra-adr2/?rm=results&amp;show_full=1&amp;f=IDadr&amp;v=001020&amp;filter=hidra-adr" TargetMode="External"/><Relationship Id="rId5" Type="http://schemas.openxmlformats.org/officeDocument/2006/relationships/hyperlink" Target="http://hidra.srce.hr/webpac-hidra-adr2/?rm=results&amp;show_full=1&amp;f=IDadr&amp;v=001074&amp;filter=hidra-adr" TargetMode="External"/><Relationship Id="rId15" Type="http://schemas.openxmlformats.org/officeDocument/2006/relationships/hyperlink" Target="http://hidra.srce.hr/webpac-hidra-adr2/?rm=results&amp;show_full=1&amp;f=IDadr&amp;v=034723&amp;filter=hidra-adr" TargetMode="External"/><Relationship Id="rId23" Type="http://schemas.openxmlformats.org/officeDocument/2006/relationships/hyperlink" Target="http://hidra.srce.hr/webpac-hidra-adr2/?rm=results&amp;show_full=1&amp;f=IDadr&amp;v=000884&amp;filter=hidra-adr" TargetMode="External"/><Relationship Id="rId28" Type="http://schemas.openxmlformats.org/officeDocument/2006/relationships/hyperlink" Target="http://hidra.srce.hr/webpac-hidra-adr2/?rm=results&amp;show_full=1&amp;f=IDadr&amp;v=000908&amp;filter=hidra-adr" TargetMode="External"/><Relationship Id="rId36" Type="http://schemas.openxmlformats.org/officeDocument/2006/relationships/hyperlink" Target="http://hidra.srce.hr/webpac-hidra-adr2/?rm=results&amp;show_full=1&amp;f=IDadr&amp;v=016087&amp;filter=hidra-adr" TargetMode="External"/><Relationship Id="rId10" Type="http://schemas.openxmlformats.org/officeDocument/2006/relationships/hyperlink" Target="http://hidra.srce.hr/webpac-hidra-adr2/?rm=results&amp;show_full=1&amp;f=IDadr&amp;v=000627&amp;filter=hidra-adr" TargetMode="External"/><Relationship Id="rId19" Type="http://schemas.openxmlformats.org/officeDocument/2006/relationships/hyperlink" Target="http://hidra.srce.hr/webpac-hidra-adr2/?rm=results&amp;show_full=1&amp;f=IDadr&amp;v=000858&amp;filter=hidra-adr" TargetMode="External"/><Relationship Id="rId31" Type="http://schemas.openxmlformats.org/officeDocument/2006/relationships/hyperlink" Target="http://hidra.srce.hr/webpac-hidra-adr2/?rm=results&amp;show_full=1&amp;f=IDadr&amp;v=000941&amp;filter=hidra-adr" TargetMode="External"/><Relationship Id="rId4" Type="http://schemas.openxmlformats.org/officeDocument/2006/relationships/hyperlink" Target="http://hidra.srce.hr/webpac-hidra-adr2/?rm=results&amp;show_full=1&amp;f=IDadr&amp;v=000624&amp;filter=hidra-adr" TargetMode="External"/><Relationship Id="rId9" Type="http://schemas.openxmlformats.org/officeDocument/2006/relationships/hyperlink" Target="http://hidra.srce.hr/webpac-hidra-adr2/?rm=results&amp;show_full=1&amp;f=IDadr&amp;v=001073&amp;filter=hidra-adr" TargetMode="External"/><Relationship Id="rId14" Type="http://schemas.openxmlformats.org/officeDocument/2006/relationships/hyperlink" Target="http://hidra.srce.hr/webpac-hidra-adr2/?rm=results&amp;show_full=1&amp;f=IDadr&amp;v=000742&amp;filter=hidra-adr" TargetMode="External"/><Relationship Id="rId22" Type="http://schemas.openxmlformats.org/officeDocument/2006/relationships/hyperlink" Target="http://hidra.srce.hr/webpac-hidra-adr2/?rm=results&amp;show_full=1&amp;f=IDadr&amp;v=000881&amp;filter=hidra-adr" TargetMode="External"/><Relationship Id="rId27" Type="http://schemas.openxmlformats.org/officeDocument/2006/relationships/hyperlink" Target="http://hidra.srce.hr/webpac-hidra-adr2/?rm=results&amp;show_full=1&amp;f=IDadr&amp;v=000902&amp;filter=hidra-adr" TargetMode="External"/><Relationship Id="rId30" Type="http://schemas.openxmlformats.org/officeDocument/2006/relationships/hyperlink" Target="http://hidra.srce.hr/webpac-hidra-adr2/?rm=results&amp;show_full=1&amp;f=IDadr&amp;v=000934&amp;filter=hidra-adr" TargetMode="External"/><Relationship Id="rId35" Type="http://schemas.openxmlformats.org/officeDocument/2006/relationships/hyperlink" Target="http://hidra.srce.hr/webpac-hidra-adr2/?rm=results&amp;show_full=1&amp;f=IDadr&amp;v=000992&amp;filter=hidra-ad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526329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korisnik</cp:lastModifiedBy>
  <cp:revision>13</cp:revision>
  <cp:lastPrinted>2018-01-29T09:25:00Z</cp:lastPrinted>
  <dcterms:created xsi:type="dcterms:W3CDTF">2018-01-30T09:37:00Z</dcterms:created>
  <dcterms:modified xsi:type="dcterms:W3CDTF">2024-01-05T11:47:00Z</dcterms:modified>
</cp:coreProperties>
</file>